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5" w:rsidRPr="009F52DD" w:rsidRDefault="0082028D" w:rsidP="00D92D0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val="bg-BG"/>
        </w:rPr>
      </w:pPr>
      <w:bookmarkStart w:id="0" w:name="_GoBack"/>
      <w:bookmarkEnd w:id="0"/>
      <w:r w:rsidRPr="009F52DD">
        <w:rPr>
          <w:rStyle w:val="FontStyle65"/>
          <w:b/>
          <w:noProof/>
          <w:sz w:val="24"/>
          <w:szCs w:val="24"/>
          <w:lang w:val="bg-BG"/>
        </w:rPr>
        <w:t>ИЗИСКВАНИЯ ЗА ИКОНОМИЧЕСКОТО И ФИНАНСОВО СЪСТОЯНИЕ И ТЕХНИЧЕСКИТЕ ВЪЗМОЖНОСТИ И/ИЛИ КВАЛИФИКАЦИЯ НА УЧАСТНИЦИТЕ</w:t>
      </w:r>
    </w:p>
    <w:p w:rsidR="00B2173B" w:rsidRPr="009F52DD" w:rsidRDefault="00B2173B" w:rsidP="00B2173B">
      <w:pPr>
        <w:pStyle w:val="Style71"/>
        <w:widowControl/>
        <w:spacing w:before="120" w:after="1200" w:line="240" w:lineRule="auto"/>
        <w:jc w:val="center"/>
        <w:rPr>
          <w:sz w:val="22"/>
          <w:szCs w:val="22"/>
        </w:rPr>
      </w:pPr>
      <w:r w:rsidRPr="009F52DD">
        <w:rPr>
          <w:sz w:val="22"/>
          <w:szCs w:val="22"/>
        </w:rPr>
        <w:t>обособена позиция „</w:t>
      </w:r>
      <w:r w:rsidRPr="009F52DD">
        <w:rPr>
          <w:bCs/>
          <w:sz w:val="22"/>
          <w:szCs w:val="22"/>
        </w:rPr>
        <w:t>Проверка и анализ на киберсигурността на информационните системи на Министерство на външните работи чрез контролирани опити за проникване през периметъра и тестове за откриване и експлоатиране на уязвимости и слабости на корпоративната мрежа, инфраструктурни услуги и сървърната инфраструктура на министерството“</w:t>
      </w:r>
    </w:p>
    <w:p w:rsidR="0082028D" w:rsidRPr="009F52DD" w:rsidRDefault="0082028D" w:rsidP="0082028D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b/>
          <w:sz w:val="22"/>
          <w:szCs w:val="22"/>
          <w:lang w:val="bg-BG"/>
        </w:rPr>
        <w:t xml:space="preserve">Изисквания за годност (правоспособност) за упражняване на професионална дейност на участниците: </w:t>
      </w:r>
    </w:p>
    <w:p w:rsidR="0082028D" w:rsidRPr="009F52DD" w:rsidRDefault="0082028D" w:rsidP="0082028D">
      <w:pPr>
        <w:pStyle w:val="ListParagraph"/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Неприложимо </w:t>
      </w:r>
    </w:p>
    <w:p w:rsidR="0082028D" w:rsidRPr="009F52DD" w:rsidRDefault="0082028D" w:rsidP="0082028D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b/>
          <w:sz w:val="22"/>
          <w:szCs w:val="22"/>
          <w:lang w:val="bg-BG"/>
        </w:rPr>
        <w:t>Икономическо и финансово състояние на участниците</w:t>
      </w:r>
    </w:p>
    <w:p w:rsidR="0082028D" w:rsidRPr="009F52DD" w:rsidRDefault="0082028D" w:rsidP="0082028D">
      <w:pPr>
        <w:pStyle w:val="ListParagraph"/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Неприложимо </w:t>
      </w:r>
    </w:p>
    <w:p w:rsidR="0082028D" w:rsidRPr="009F52DD" w:rsidRDefault="0082028D" w:rsidP="0082028D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b/>
          <w:sz w:val="22"/>
          <w:szCs w:val="22"/>
          <w:lang w:val="bg-BG"/>
        </w:rPr>
        <w:t>Изисквания към техническите и професионалните способности на участниците</w:t>
      </w:r>
    </w:p>
    <w:p w:rsidR="0082028D" w:rsidRPr="009F52DD" w:rsidRDefault="0082028D" w:rsidP="0082028D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b/>
          <w:sz w:val="22"/>
          <w:szCs w:val="22"/>
          <w:lang w:val="bg-BG"/>
        </w:rPr>
        <w:t>Опит в изпълнението на доставки/услуги, идентични или сходни с предмета на поръчката</w:t>
      </w:r>
    </w:p>
    <w:p w:rsidR="00600699" w:rsidRPr="009F52DD" w:rsidRDefault="00600699" w:rsidP="0082028D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Участникът да е из</w:t>
      </w:r>
      <w:r w:rsidR="00B2173B"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пълнил минимум 1 (една) </w:t>
      </w:r>
      <w:r w:rsidR="007C1D01" w:rsidRPr="009F52DD">
        <w:rPr>
          <w:rFonts w:ascii="Times New Roman" w:hAnsi="Times New Roman" w:cs="Times New Roman"/>
          <w:sz w:val="22"/>
          <w:szCs w:val="22"/>
          <w:lang w:val="bg-BG"/>
        </w:rPr>
        <w:t>дейност</w:t>
      </w:r>
      <w:r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 с предмет, идентичен или сходен с предмета на поръчката през последните три години, считано от датата на подаване на офертата.</w:t>
      </w:r>
    </w:p>
    <w:p w:rsidR="00600699" w:rsidRPr="009F52DD" w:rsidRDefault="00600699" w:rsidP="0082028D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Под „</w:t>
      </w:r>
      <w:r w:rsidR="00B2173B"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дейност, </w:t>
      </w:r>
      <w:r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сходна с предмета на обществената поръчка“ следва да се разбира </w:t>
      </w:r>
      <w:r w:rsidR="00B2173B" w:rsidRPr="009F52DD">
        <w:rPr>
          <w:rFonts w:ascii="Times New Roman" w:hAnsi="Times New Roman" w:cs="Times New Roman"/>
          <w:sz w:val="22"/>
          <w:szCs w:val="22"/>
          <w:lang w:val="bg-BG"/>
        </w:rPr>
        <w:t>дейност за проверка и анализ на сигурността на информационни системи и/или информационна инфраструктура и/или софтуерни приложения, с използване на офанзивни методи за тестване на сигурността</w:t>
      </w:r>
      <w:r w:rsidR="007C1D01" w:rsidRPr="009F52D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82028D" w:rsidRPr="009F52DD" w:rsidRDefault="0082028D" w:rsidP="0082028D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Възложителят не изисква обем на доставката.</w:t>
      </w:r>
    </w:p>
    <w:p w:rsidR="00393EBC" w:rsidRPr="009F52DD" w:rsidRDefault="00393EBC" w:rsidP="0082028D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</w:t>
      </w:r>
      <w:r w:rsidRPr="009F52DD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:</w:t>
      </w:r>
      <w:r w:rsidRPr="009F52DD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9F52DD">
        <w:rPr>
          <w:rFonts w:ascii="Times New Roman" w:hAnsi="Times New Roman" w:cs="Times New Roman"/>
          <w:i/>
          <w:sz w:val="22"/>
          <w:szCs w:val="22"/>
          <w:lang w:val="bg-BG"/>
        </w:rPr>
        <w:t>„Изпълнена“ е тази дейност, която е приключила в рамките на 3-годишния период преди датата на подаване на офертата, независимо от датата на възлагането на услугата и резултатът от нея е надлежно приет от възложителя.</w:t>
      </w:r>
    </w:p>
    <w:p w:rsidR="0082028D" w:rsidRPr="009F52DD" w:rsidRDefault="0082028D" w:rsidP="00CA1E19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Информация за опита на участника се попълва в Част IV, Раздел В, за поръчки за доставки: извършени доставки от конкретния вид“ от еЕЕДОП.</w:t>
      </w:r>
    </w:p>
    <w:p w:rsidR="0082028D" w:rsidRPr="009F52DD" w:rsidRDefault="0082028D" w:rsidP="00CA1E19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Съответствието с минималните изисквания по т. 3.1.1. от този раздел относно опит в изпълнението на доставки, идентични или сходни с предмета на поръчката, се установява съгласно чл. 64, ал. 1, т. 2 ЗОП.</w:t>
      </w:r>
    </w:p>
    <w:p w:rsidR="00CA1E19" w:rsidRPr="009F52DD" w:rsidRDefault="00CA1E19" w:rsidP="00CA1E19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трябва да притежава валидно Удостоверение за сигурност (УС) </w:t>
      </w:r>
      <w:r w:rsidR="008904CA"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Pr="009F52DD">
        <w:rPr>
          <w:rFonts w:ascii="Times New Roman" w:hAnsi="Times New Roman" w:cs="Times New Roman"/>
          <w:sz w:val="22"/>
          <w:szCs w:val="22"/>
          <w:lang w:val="bg-BG"/>
        </w:rPr>
        <w:t>до ниво „Поверително!“</w:t>
      </w:r>
      <w:r w:rsidR="008904CA" w:rsidRPr="009F52DD">
        <w:rPr>
          <w:rFonts w:ascii="Times New Roman" w:hAnsi="Times New Roman" w:cs="Times New Roman"/>
          <w:sz w:val="22"/>
          <w:szCs w:val="22"/>
          <w:lang w:val="bg-BG"/>
        </w:rPr>
        <w:t>. Същото следва да се с валидност не по-малка от 6 месеца след датата на подаване на заявлението за участие в процедурата.</w:t>
      </w:r>
    </w:p>
    <w:p w:rsidR="00CA1E19" w:rsidRPr="009F52DD" w:rsidRDefault="00CA1E19" w:rsidP="00CA1E19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на посоченото изискване участникът предоставя заверено копие на валидно УС </w:t>
      </w:r>
      <w:r w:rsidR="00BA42A1"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до ниво „Поверително“ </w:t>
      </w:r>
    </w:p>
    <w:p w:rsidR="00CA1E19" w:rsidRPr="009F52DD" w:rsidRDefault="00CA1E19" w:rsidP="00CA1E19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следва да разполага със сертифицирана Регистратура за обработка и съхранение на национална класифицирана информация (РКИ) </w:t>
      </w:r>
      <w:r w:rsidR="008904CA"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Pr="009F52DD">
        <w:rPr>
          <w:rFonts w:ascii="Times New Roman" w:hAnsi="Times New Roman" w:cs="Times New Roman"/>
          <w:sz w:val="22"/>
          <w:szCs w:val="22"/>
          <w:lang w:val="bg-BG"/>
        </w:rPr>
        <w:t>до ниво „Поверително“</w:t>
      </w:r>
    </w:p>
    <w:p w:rsidR="00CA1E19" w:rsidRPr="009F52DD" w:rsidRDefault="00CA1E19" w:rsidP="00CA1E19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на посоченото изискване участникът предоставя заверено копие от Сертификата на РКИ </w:t>
      </w:r>
      <w:r w:rsidR="00BA42A1"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минимум </w:t>
      </w:r>
      <w:r w:rsidRPr="009F52DD">
        <w:rPr>
          <w:rFonts w:ascii="Times New Roman" w:hAnsi="Times New Roman" w:cs="Times New Roman"/>
          <w:sz w:val="22"/>
          <w:szCs w:val="22"/>
          <w:lang w:val="bg-BG"/>
        </w:rPr>
        <w:t>до ниво „Поверително!“</w:t>
      </w:r>
    </w:p>
    <w:p w:rsidR="0082028D" w:rsidRPr="009F52DD" w:rsidRDefault="0082028D" w:rsidP="0082028D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b/>
          <w:sz w:val="22"/>
          <w:szCs w:val="22"/>
          <w:lang w:val="bg-BG"/>
        </w:rPr>
        <w:t xml:space="preserve">Изисквания към стандарти за осигуряване на качеството и стандарти за екологично управление </w:t>
      </w:r>
    </w:p>
    <w:p w:rsidR="0082028D" w:rsidRPr="009F52DD" w:rsidRDefault="0082028D" w:rsidP="007C1D01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Участникът следва да прилага система </w:t>
      </w:r>
      <w:bookmarkStart w:id="1" w:name="_Hlk521930536"/>
      <w:r w:rsidRPr="009F52DD">
        <w:rPr>
          <w:rFonts w:ascii="Times New Roman" w:hAnsi="Times New Roman" w:cs="Times New Roman"/>
          <w:sz w:val="22"/>
          <w:szCs w:val="22"/>
          <w:lang w:val="bg-BG"/>
        </w:rPr>
        <w:t>за управление на качеството</w:t>
      </w:r>
      <w:bookmarkEnd w:id="1"/>
      <w:r w:rsidRPr="009F52DD">
        <w:rPr>
          <w:rFonts w:ascii="Times New Roman" w:hAnsi="Times New Roman" w:cs="Times New Roman"/>
          <w:sz w:val="22"/>
          <w:szCs w:val="22"/>
          <w:lang w:val="bg-BG"/>
        </w:rPr>
        <w:t>, съответстваща на стандарт БДС ЕN ISO 9001:2015 или еквивалентен, сходен с предмета на поръчката. Поставеното изискване се доказва с документ по чл. 64, ал. 1, т. 10 от ЗОП – сертификат,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</w:t>
      </w:r>
      <w:r w:rsidR="007C1D01" w:rsidRPr="009F52DD">
        <w:rPr>
          <w:rFonts w:ascii="Times New Roman" w:hAnsi="Times New Roman" w:cs="Times New Roman"/>
          <w:sz w:val="22"/>
          <w:szCs w:val="22"/>
          <w:lang w:val="bg-BG"/>
        </w:rPr>
        <w:t>ановени в други държави членки.</w:t>
      </w:r>
    </w:p>
    <w:p w:rsidR="0082028D" w:rsidRPr="009F52DD" w:rsidRDefault="0082028D" w:rsidP="007C1D01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Участниците трябва да декларират съответствието си с изискването като посочат в Част IV, Раздел Г – „Стандарти за осигуряване на качеството и стандарти за екологично управление“ от еЕЕДОП: номер на сертификата, предметният му обхват, датата на издаването му, датата, до която е валиден и организацията, издала сертификата.</w:t>
      </w:r>
    </w:p>
    <w:p w:rsidR="0082028D" w:rsidRPr="009F52DD" w:rsidRDefault="0082028D" w:rsidP="007C1D01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За установяване на съответствие с изискванията към стандарти за осигуряване на качеството и стандарти за екологично управление, избраният за изпълнител участник представя копие от сертификат за управление на качеството съгласно стандарт БДС ЕN ISO 9001:2015 или еквивалентен с обхват, сходен с предмета на поръчката. 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:rsidR="007C1D01" w:rsidRPr="009F52DD" w:rsidRDefault="007C1D01" w:rsidP="007C1D01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ИТ услуги, съответстваща на стандарт EN ISO/IEC  20000-1:2011 или еквивалентен с обхват, сходен с предмета на поръчката.</w:t>
      </w:r>
    </w:p>
    <w:p w:rsidR="007C1D01" w:rsidRPr="009F52DD" w:rsidRDefault="007C1D01" w:rsidP="007C1D01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EN ISO/IEC 20000-1:2011 или еквивалентен с обхват, сходен с предмета на поръчката.</w:t>
      </w:r>
    </w:p>
    <w:p w:rsidR="0082028D" w:rsidRPr="009F52DD" w:rsidRDefault="0082028D" w:rsidP="007C1D01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сигурността на информацията, съответстваща на стандарт EN ISO/IEC  27001:2013 или еквивалент, с обхват сходен с предмета на поръчката.</w:t>
      </w:r>
    </w:p>
    <w:p w:rsidR="0082028D" w:rsidRPr="009F52DD" w:rsidRDefault="0082028D" w:rsidP="007C1D01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стандарта EN ISO/IEC 27001:2013  или еквивалентен, с обхват сходен с предмета на поръчката.</w:t>
      </w:r>
    </w:p>
    <w:p w:rsidR="00CA1E19" w:rsidRPr="009F52DD" w:rsidRDefault="00CA1E19" w:rsidP="00CA1E19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b/>
          <w:sz w:val="22"/>
          <w:szCs w:val="22"/>
          <w:lang w:val="bg-BG"/>
        </w:rPr>
        <w:t>Минимални изисквания към персонала/екипа за изпълнение на поръчката</w:t>
      </w:r>
    </w:p>
    <w:p w:rsidR="00600699" w:rsidRPr="009F52DD" w:rsidRDefault="00600699" w:rsidP="00CA1E19">
      <w:pPr>
        <w:spacing w:before="120"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Участникът трябва да разполага с ква</w:t>
      </w:r>
      <w:r w:rsidR="00D2259D"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лифициран екип за изпълнение на </w:t>
      </w:r>
      <w:r w:rsidRPr="009F52DD">
        <w:rPr>
          <w:rFonts w:ascii="Times New Roman" w:hAnsi="Times New Roman" w:cs="Times New Roman"/>
          <w:sz w:val="22"/>
          <w:szCs w:val="22"/>
          <w:lang w:val="bg-BG"/>
        </w:rPr>
        <w:t>поръчката, който да включва най-малко следните видове експерти:</w:t>
      </w:r>
    </w:p>
    <w:p w:rsidR="00C91F1F" w:rsidRPr="00B154C1" w:rsidRDefault="00C91F1F" w:rsidP="00C91F1F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Ключов експерт 1: „Ръководител на проекта“ - минимум 1 експерт</w:t>
      </w:r>
    </w:p>
    <w:p w:rsidR="00C91F1F" w:rsidRPr="00B154C1" w:rsidRDefault="00C91F1F" w:rsidP="00C91F1F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минимум с един ключов експерт – ръководител на проекта за целите на обезпечаване гарантиране изпълнението на проекта в съответствие с международно утвърдени добри практики, с минимални изисквания, както следва: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Образование: </w:t>
      </w:r>
      <w:r w:rsidRPr="005014F9">
        <w:rPr>
          <w:rFonts w:ascii="Times New Roman" w:hAnsi="Times New Roman" w:cs="Times New Roman"/>
          <w:sz w:val="22"/>
          <w:szCs w:val="22"/>
          <w:lang w:val="bg-BG"/>
        </w:rPr>
        <w:t xml:space="preserve">Висше образование, образователно-квалификационна степен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науки" или "Математика", област „Социални, стопански и правни науки“ с професионални направления „Администрация и управление“ или „Икономика“ или област „Технически науки“ с професионални направления "Комуникационна и компютърна техника"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Професионален опит: минимум 10 (десет) години практически опит в областта на информационната сигурност; минимум 5 (пет) години практически опит в областта на управлението на дейности за разработка/развитие, внедряване и поддръжка на информационни системи; ръководител на минимум 2 /два/ проекта за разработка и/или развитие и поддръжка на информационни системи в държавната администрация които извършват машинен обмен на данни с други външни системи</w:t>
      </w:r>
      <w:r w:rsidR="005014F9">
        <w:rPr>
          <w:rFonts w:ascii="Times New Roman" w:hAnsi="Times New Roman" w:cs="Times New Roman"/>
          <w:sz w:val="22"/>
          <w:szCs w:val="22"/>
          <w:lang w:val="bg-BG"/>
        </w:rPr>
        <w:t xml:space="preserve">; </w:t>
      </w:r>
      <w:r w:rsidR="005014F9" w:rsidRPr="00B154C1">
        <w:rPr>
          <w:rFonts w:ascii="Times New Roman" w:hAnsi="Times New Roman" w:cs="Times New Roman"/>
          <w:sz w:val="22"/>
          <w:szCs w:val="22"/>
          <w:lang w:val="bg-BG"/>
        </w:rPr>
        <w:t>участие като експерт в минимум в един проект за проверка и анализ на киберсигурността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Сертификати: експертът трябва да притежава валиден международен сертификат за ръководител на проекти Project Management Professional и/или Prince2 Practitioner или еквивалентен</w:t>
      </w:r>
      <w:r w:rsidR="0020008C">
        <w:rPr>
          <w:rFonts w:ascii="Times New Roman" w:hAnsi="Times New Roman" w:cs="Times New Roman"/>
          <w:sz w:val="22"/>
          <w:szCs w:val="22"/>
        </w:rPr>
        <w:t xml:space="preserve"> </w:t>
      </w:r>
      <w:r w:rsidR="0020008C">
        <w:rPr>
          <w:rFonts w:ascii="Times New Roman" w:hAnsi="Times New Roman" w:cs="Times New Roman"/>
          <w:sz w:val="22"/>
          <w:szCs w:val="22"/>
          <w:lang w:val="bg-BG"/>
        </w:rPr>
        <w:t>и в</w:t>
      </w:r>
      <w:r w:rsidR="0020008C" w:rsidRPr="0020008C">
        <w:rPr>
          <w:rFonts w:ascii="Times New Roman" w:hAnsi="Times New Roman" w:cs="Times New Roman"/>
          <w:sz w:val="22"/>
          <w:szCs w:val="22"/>
          <w:lang w:val="bg-BG"/>
        </w:rPr>
        <w:t>алиден сертификат Certified Information System</w:t>
      </w:r>
      <w:r w:rsidR="0020008C">
        <w:rPr>
          <w:rFonts w:ascii="Times New Roman" w:hAnsi="Times New Roman" w:cs="Times New Roman"/>
          <w:sz w:val="22"/>
          <w:szCs w:val="22"/>
          <w:lang w:val="bg-BG"/>
        </w:rPr>
        <w:t>s Security Professional (CISSP)</w:t>
      </w:r>
      <w:r w:rsidR="0020008C" w:rsidRPr="0020008C">
        <w:rPr>
          <w:rFonts w:ascii="Times New Roman" w:hAnsi="Times New Roman" w:cs="Times New Roman"/>
          <w:sz w:val="22"/>
          <w:szCs w:val="22"/>
          <w:lang w:val="bg-BG"/>
        </w:rPr>
        <w:t xml:space="preserve"> и/или Certified Chief Infor</w:t>
      </w:r>
      <w:r w:rsidR="0020008C">
        <w:rPr>
          <w:rFonts w:ascii="Times New Roman" w:hAnsi="Times New Roman" w:cs="Times New Roman"/>
          <w:sz w:val="22"/>
          <w:szCs w:val="22"/>
          <w:lang w:val="bg-BG"/>
        </w:rPr>
        <w:t>mation Security Officer (CCISO)</w:t>
      </w:r>
      <w:r w:rsidR="0020008C" w:rsidRPr="0020008C">
        <w:rPr>
          <w:rFonts w:ascii="Times New Roman" w:hAnsi="Times New Roman" w:cs="Times New Roman"/>
          <w:sz w:val="22"/>
          <w:szCs w:val="22"/>
          <w:lang w:val="bg-BG"/>
        </w:rPr>
        <w:t xml:space="preserve"> или еквивалентен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РДКИ.</w:t>
      </w:r>
    </w:p>
    <w:p w:rsidR="005014F9" w:rsidRPr="00B154C1" w:rsidRDefault="005014F9" w:rsidP="005014F9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Ключов експерт 2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: „Експерт по информационна сигурност“ - минимум 1 експерт</w:t>
      </w:r>
    </w:p>
    <w:p w:rsidR="005014F9" w:rsidRPr="00B154C1" w:rsidRDefault="005014F9" w:rsidP="005014F9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5014F9" w:rsidRPr="00B154C1" w:rsidRDefault="005014F9" w:rsidP="005014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„бакалавър“ или „магистър” в една от следните области: „Природни науки, математика и информатика“ или „Технически науки“ с професионални направления "Комуникационна и компютърна техника"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или еквивалентна образователна степен, когато е придобита в чужбина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>, в области, еквивалентни на посочените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5014F9" w:rsidRPr="00B154C1" w:rsidRDefault="005014F9" w:rsidP="005014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7 /седем/ години практически опит в областта на информационните технологии, свързан с работа в областта на информационната сигурност и защита на данните; участие като експерт по информационна сигурност в минимум един проект за разработка и/или развитие и поддръжка на информационна система в държавната администрация, която извършва машинен обмен на данни с други външни системи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5014F9" w:rsidRPr="00B154C1" w:rsidRDefault="005014F9" w:rsidP="005014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Сертификати: експертът трябва да притежава валиден сертификат Certified Ethical Hacker, или Offensive Security Certified Professional, или Offensive Security Certified Expert или еквивалентен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5014F9" w:rsidRPr="00B154C1" w:rsidRDefault="005014F9" w:rsidP="005014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C91F1F" w:rsidRPr="00B154C1" w:rsidRDefault="00C91F1F" w:rsidP="00C91F1F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Ключов експерт 3: „Експерт </w:t>
      </w:r>
      <w:r w:rsidRPr="00B154C1">
        <w:rPr>
          <w:rFonts w:ascii="Times New Roman" w:hAnsi="Times New Roman" w:cs="Times New Roman"/>
          <w:bCs/>
          <w:color w:val="0D0D0D"/>
          <w:sz w:val="22"/>
          <w:szCs w:val="22"/>
          <w:lang w:val="bg-BG"/>
        </w:rPr>
        <w:t>информационни системи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C91F1F" w:rsidRPr="00B154C1" w:rsidRDefault="00C91F1F" w:rsidP="00C91F1F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„бакалавър“ или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науки" или област „Технически науки“ с професионални направления "Комуникационна и компютърна техника"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или еквивалентна образователна степен, придобита в чужбина,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 еквивалентни на посочените професионални направления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5 /пет/ години практически опит в областта на информационните технологии, свързан с работа по проекти за разработка/развитие, внедряване и поддръжка на информационни системи; участие като </w:t>
      </w:r>
      <w:r w:rsidR="005014F9">
        <w:rPr>
          <w:rFonts w:ascii="Times New Roman" w:hAnsi="Times New Roman" w:cs="Times New Roman"/>
          <w:sz w:val="22"/>
          <w:szCs w:val="22"/>
          <w:lang w:val="bg-BG"/>
        </w:rPr>
        <w:t>експерт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 в минимум един проект за разработка и/или развитие и поддръжка на информационна система в държавната администрация, която извършва машинен обмен на данни с други външни системи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сертификат за работа с една или повече технологии за разработка на информационни системи, издаден от съответния производител или негов оторизиран център 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C91F1F" w:rsidRPr="00B154C1" w:rsidRDefault="005014F9" w:rsidP="00C91F1F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Ключов експерт 4</w:t>
      </w:r>
      <w:r w:rsidR="00C91F1F" w:rsidRPr="00B154C1">
        <w:rPr>
          <w:rFonts w:ascii="Times New Roman" w:hAnsi="Times New Roman" w:cs="Times New Roman"/>
          <w:sz w:val="22"/>
          <w:szCs w:val="22"/>
          <w:lang w:val="bg-BG"/>
        </w:rPr>
        <w:t>: „Експерт по офанзивни методи за проникване в информационни системи и мрежи“ - минимум 1 експерт</w:t>
      </w:r>
    </w:p>
    <w:p w:rsidR="00C91F1F" w:rsidRPr="00B154C1" w:rsidRDefault="00C91F1F" w:rsidP="00C91F1F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5 /пет/ години практически опит в областта на информационната сигурност; участие като експерт в минимум 2 (два) проекта за анализ на сигурността с използване на офанзивни методи за тестване на сигурността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сертификат Offensive Security Certified Professional, или Offensive Security Certified Expert или еквивалентен 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154C1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154C1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C91F1F" w:rsidRPr="00B154C1" w:rsidRDefault="00C91F1F" w:rsidP="00C91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154C1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154C1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C91F1F" w:rsidRPr="00C91F1F" w:rsidRDefault="00C91F1F" w:rsidP="00C91F1F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</w:pPr>
      <w:r w:rsidRPr="00B154C1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Забележка:</w:t>
      </w:r>
      <w:r w:rsidRPr="00B154C1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B154C1">
        <w:rPr>
          <w:rFonts w:ascii="Times New Roman" w:hAnsi="Times New Roman" w:cs="Times New Roman"/>
          <w:i/>
          <w:sz w:val="22"/>
          <w:szCs w:val="22"/>
          <w:lang w:val="bg-BG"/>
        </w:rPr>
        <w:t>За изпълнение на изискванията за образование се приема и висше образование, придобито преди влизането в сила на ПМС № 125 от 2002 г., когато е в област и/или направление, едноименни/еквивалентни на посочените по-горе.</w:t>
      </w:r>
    </w:p>
    <w:p w:rsidR="003E7065" w:rsidRPr="009F52DD" w:rsidRDefault="003E7065" w:rsidP="00C91F1F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Не се допуска едно лице да съвместява различни позиции, независимо че може да отговаря на изискванията, приложими за повече от една позиция в екипа.</w:t>
      </w:r>
    </w:p>
    <w:p w:rsidR="003E7065" w:rsidRPr="009F52DD" w:rsidRDefault="003E7065" w:rsidP="003E7065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Участниците трябва да декларират съответствието си с изискването по т.т. 3.3.1 до 3.3.3 от този раздел като посочат в Част IV, Раздел В – „образователна и професионална квалификация“ от еЕЕДОП следната информация за предлаганите технически лица:</w:t>
      </w:r>
    </w:p>
    <w:p w:rsidR="003E7065" w:rsidRPr="009F52DD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color w:val="000000"/>
          <w:sz w:val="22"/>
          <w:szCs w:val="22"/>
          <w:lang w:val="bg-BG"/>
        </w:rPr>
        <w:t>позиция в екипа;</w:t>
      </w:r>
    </w:p>
    <w:p w:rsidR="003E7065" w:rsidRPr="009F52DD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color w:val="000000"/>
          <w:sz w:val="22"/>
          <w:szCs w:val="22"/>
          <w:lang w:val="bg-BG"/>
        </w:rPr>
        <w:t>име, презиме и фамилия на лицето;</w:t>
      </w:r>
    </w:p>
    <w:p w:rsidR="003E7065" w:rsidRPr="009F52DD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образование;</w:t>
      </w:r>
    </w:p>
    <w:p w:rsidR="003E7065" w:rsidRPr="009F52DD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придобит стаж (когато е приложимо);</w:t>
      </w:r>
    </w:p>
    <w:p w:rsidR="003E7065" w:rsidRPr="009F52DD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притежавани сертификати (когато е приложимо);</w:t>
      </w:r>
    </w:p>
    <w:p w:rsidR="003E7065" w:rsidRPr="009F52DD" w:rsidRDefault="003E7065" w:rsidP="003E7065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проекти/дейности, при изпълнението на които лицето е придобило изискуемия опит.</w:t>
      </w:r>
    </w:p>
    <w:p w:rsidR="003E7065" w:rsidRPr="009F52DD" w:rsidRDefault="003E7065" w:rsidP="003E7065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F52DD">
        <w:rPr>
          <w:rFonts w:ascii="Times New Roman" w:hAnsi="Times New Roman" w:cs="Times New Roman"/>
          <w:sz w:val="22"/>
          <w:szCs w:val="22"/>
          <w:lang w:val="bg-BG"/>
        </w:rPr>
        <w:t>Съответствие с минималните изисквания по т. 3.2.1. от този раздел относно персонала/екипа за изпълнение на поръчката, се установява съгласно чл. 64, ал.1, т. 6 от ЗОП, при условията на чл. 67, ал. 5</w:t>
      </w:r>
      <w:r w:rsidR="006849EE" w:rsidRPr="009F52DD">
        <w:rPr>
          <w:rFonts w:ascii="Times New Roman" w:hAnsi="Times New Roman" w:cs="Times New Roman"/>
          <w:sz w:val="22"/>
          <w:szCs w:val="22"/>
          <w:lang w:val="bg-BG"/>
        </w:rPr>
        <w:t xml:space="preserve"> и чл. 112, ал. 1, т. 2 от ЗОП.</w:t>
      </w:r>
    </w:p>
    <w:sectPr w:rsidR="003E7065" w:rsidRPr="009F52DD" w:rsidSect="00572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CE" w:rsidRDefault="008967CE" w:rsidP="00D92D0C">
      <w:pPr>
        <w:spacing w:line="240" w:lineRule="auto"/>
      </w:pPr>
      <w:r>
        <w:separator/>
      </w:r>
    </w:p>
  </w:endnote>
  <w:endnote w:type="continuationSeparator" w:id="0">
    <w:p w:rsidR="008967CE" w:rsidRDefault="008967CE" w:rsidP="00D9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D" w:rsidRDefault="00F82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0C" w:rsidRPr="003E7065" w:rsidRDefault="00D92D0C" w:rsidP="00D92D0C">
    <w:pPr>
      <w:pStyle w:val="Footer"/>
      <w:jc w:val="center"/>
      <w:rPr>
        <w:rFonts w:ascii="Times New Roman" w:hAnsi="Times New Roman"/>
        <w:lang w:val="bg-BG"/>
      </w:rPr>
    </w:pPr>
    <w:r w:rsidRPr="003E7065">
      <w:rPr>
        <w:rFonts w:ascii="Times New Roman" w:hAnsi="Times New Roman"/>
        <w:lang w:val="bg-BG"/>
      </w:rPr>
      <w:t xml:space="preserve">Страница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PAGE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8967CE">
      <w:rPr>
        <w:rFonts w:ascii="Times New Roman" w:hAnsi="Times New Roman"/>
        <w:bCs/>
        <w:noProof/>
        <w:lang w:val="bg-BG"/>
      </w:rPr>
      <w:t>1</w:t>
    </w:r>
    <w:r w:rsidRPr="003E7065">
      <w:rPr>
        <w:rFonts w:ascii="Times New Roman" w:hAnsi="Times New Roman"/>
        <w:bCs/>
        <w:lang w:val="bg-BG"/>
      </w:rPr>
      <w:fldChar w:fldCharType="end"/>
    </w:r>
    <w:r w:rsidRPr="003E7065">
      <w:rPr>
        <w:rFonts w:ascii="Times New Roman" w:hAnsi="Times New Roman"/>
        <w:lang w:val="bg-BG"/>
      </w:rPr>
      <w:t xml:space="preserve"> от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NUMPAGES 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8967CE">
      <w:rPr>
        <w:rFonts w:ascii="Times New Roman" w:hAnsi="Times New Roman"/>
        <w:bCs/>
        <w:noProof/>
        <w:lang w:val="bg-BG"/>
      </w:rPr>
      <w:t>1</w:t>
    </w:r>
    <w:r w:rsidRPr="003E7065">
      <w:rPr>
        <w:rFonts w:ascii="Times New Roman" w:hAnsi="Times New Roman"/>
        <w:bCs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D" w:rsidRDefault="00F82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CE" w:rsidRDefault="008967CE" w:rsidP="00D92D0C">
      <w:pPr>
        <w:spacing w:line="240" w:lineRule="auto"/>
      </w:pPr>
      <w:r>
        <w:separator/>
      </w:r>
    </w:p>
  </w:footnote>
  <w:footnote w:type="continuationSeparator" w:id="0">
    <w:p w:rsidR="008967CE" w:rsidRDefault="008967CE" w:rsidP="00D92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D" w:rsidRDefault="00F8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0C" w:rsidRPr="003E7065" w:rsidRDefault="00D92D0C" w:rsidP="00D92D0C">
    <w:pPr>
      <w:pStyle w:val="Header"/>
      <w:jc w:val="right"/>
      <w:rPr>
        <w:rFonts w:ascii="Times New Roman" w:hAnsi="Times New Roman"/>
        <w:lang w:val="bg-BG"/>
      </w:rPr>
    </w:pPr>
    <w:r w:rsidRPr="003E7065">
      <w:rPr>
        <w:rFonts w:ascii="Times New Roman" w:hAnsi="Times New Roman"/>
        <w:lang w:val="bg-BG"/>
      </w:rPr>
      <w:t>П</w:t>
    </w:r>
    <w:r w:rsidR="00393EBC" w:rsidRPr="003E7065">
      <w:rPr>
        <w:rFonts w:ascii="Times New Roman" w:hAnsi="Times New Roman"/>
        <w:lang w:val="bg-BG"/>
      </w:rPr>
      <w:t>риложение №4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D" w:rsidRDefault="00F82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B2C"/>
    <w:multiLevelType w:val="hybridMultilevel"/>
    <w:tmpl w:val="DCCA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236"/>
    <w:multiLevelType w:val="multilevel"/>
    <w:tmpl w:val="07080F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4F45D34"/>
    <w:multiLevelType w:val="hybridMultilevel"/>
    <w:tmpl w:val="B0E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49BF"/>
    <w:multiLevelType w:val="hybridMultilevel"/>
    <w:tmpl w:val="869EEBAE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53D12C5"/>
    <w:multiLevelType w:val="hybridMultilevel"/>
    <w:tmpl w:val="A5B8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E10EC"/>
    <w:multiLevelType w:val="hybridMultilevel"/>
    <w:tmpl w:val="0C18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E0044"/>
    <w:multiLevelType w:val="multilevel"/>
    <w:tmpl w:val="A03808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63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6E8E0FC2"/>
    <w:multiLevelType w:val="hybridMultilevel"/>
    <w:tmpl w:val="66B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77EEB"/>
    <w:multiLevelType w:val="hybridMultilevel"/>
    <w:tmpl w:val="B1907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4"/>
    <w:rsid w:val="000A53F7"/>
    <w:rsid w:val="001548EE"/>
    <w:rsid w:val="001B4618"/>
    <w:rsid w:val="001C5BAF"/>
    <w:rsid w:val="001F65E9"/>
    <w:rsid w:val="0020008C"/>
    <w:rsid w:val="002A10E3"/>
    <w:rsid w:val="002B6ED5"/>
    <w:rsid w:val="00313915"/>
    <w:rsid w:val="00393EBC"/>
    <w:rsid w:val="003B5B4B"/>
    <w:rsid w:val="003E7065"/>
    <w:rsid w:val="0041715F"/>
    <w:rsid w:val="00435BA0"/>
    <w:rsid w:val="00495400"/>
    <w:rsid w:val="005014F9"/>
    <w:rsid w:val="00503363"/>
    <w:rsid w:val="00503F47"/>
    <w:rsid w:val="00543114"/>
    <w:rsid w:val="00572D63"/>
    <w:rsid w:val="00600699"/>
    <w:rsid w:val="006018CB"/>
    <w:rsid w:val="0061105E"/>
    <w:rsid w:val="00613E25"/>
    <w:rsid w:val="006325C2"/>
    <w:rsid w:val="00655837"/>
    <w:rsid w:val="00655C93"/>
    <w:rsid w:val="006849EE"/>
    <w:rsid w:val="006B7434"/>
    <w:rsid w:val="006C355E"/>
    <w:rsid w:val="006C6833"/>
    <w:rsid w:val="006D7FE5"/>
    <w:rsid w:val="006F2894"/>
    <w:rsid w:val="007A7755"/>
    <w:rsid w:val="007C1D01"/>
    <w:rsid w:val="007C5F42"/>
    <w:rsid w:val="008046E9"/>
    <w:rsid w:val="0082028D"/>
    <w:rsid w:val="00825027"/>
    <w:rsid w:val="00827563"/>
    <w:rsid w:val="00832BB4"/>
    <w:rsid w:val="008904CA"/>
    <w:rsid w:val="008967CE"/>
    <w:rsid w:val="008A7446"/>
    <w:rsid w:val="00921BD9"/>
    <w:rsid w:val="00956A43"/>
    <w:rsid w:val="009F52DD"/>
    <w:rsid w:val="00A22A67"/>
    <w:rsid w:val="00A87DB2"/>
    <w:rsid w:val="00A94288"/>
    <w:rsid w:val="00B2173B"/>
    <w:rsid w:val="00B4518C"/>
    <w:rsid w:val="00BA42A1"/>
    <w:rsid w:val="00BF5B18"/>
    <w:rsid w:val="00C13A2F"/>
    <w:rsid w:val="00C150D0"/>
    <w:rsid w:val="00C43F5F"/>
    <w:rsid w:val="00C91F1F"/>
    <w:rsid w:val="00CA1E19"/>
    <w:rsid w:val="00CA582E"/>
    <w:rsid w:val="00D2259D"/>
    <w:rsid w:val="00D540C4"/>
    <w:rsid w:val="00D70D94"/>
    <w:rsid w:val="00D92D0C"/>
    <w:rsid w:val="00E779EF"/>
    <w:rsid w:val="00EA0680"/>
    <w:rsid w:val="00F420C2"/>
    <w:rsid w:val="00F66893"/>
    <w:rsid w:val="00F82E4D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699"/>
    <w:pPr>
      <w:ind w:left="720"/>
      <w:contextualSpacing/>
    </w:pPr>
  </w:style>
  <w:style w:type="paragraph" w:customStyle="1" w:styleId="Style71">
    <w:name w:val="Style71"/>
    <w:basedOn w:val="Normal"/>
    <w:uiPriority w:val="99"/>
    <w:rsid w:val="00D92D0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154">
    <w:name w:val="Font Style154"/>
    <w:uiPriority w:val="99"/>
    <w:rsid w:val="00D92D0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0C"/>
  </w:style>
  <w:style w:type="paragraph" w:styleId="Footer">
    <w:name w:val="footer"/>
    <w:basedOn w:val="Normal"/>
    <w:link w:val="Foot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0C"/>
  </w:style>
  <w:style w:type="character" w:customStyle="1" w:styleId="FontStyle65">
    <w:name w:val="Font Style65"/>
    <w:basedOn w:val="DefaultParagraphFont"/>
    <w:uiPriority w:val="99"/>
    <w:rsid w:val="0082028D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82028D"/>
  </w:style>
  <w:style w:type="paragraph" w:customStyle="1" w:styleId="Style13">
    <w:name w:val="Style13"/>
    <w:basedOn w:val="Normal"/>
    <w:uiPriority w:val="99"/>
    <w:rsid w:val="00B2173B"/>
    <w:pPr>
      <w:spacing w:line="278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2019-09-30T06:10:00Z</dcterms:created>
  <dcterms:modified xsi:type="dcterms:W3CDTF">2019-09-30T06:10:00Z</dcterms:modified>
</cp:coreProperties>
</file>